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69d8736cb043e4" /></Relationships>
</file>

<file path=word/document.xml><?xml version="1.0" encoding="utf-8"?>
<w:document xmlns:w="http://schemas.openxmlformats.org/wordprocessingml/2006/main">
  <w:body>
    <w:sectPr>
      <w:pgMar w:top="1000" w:right="1000" w:bottom="1000" w:left="1000"/>
    </w:sectPr>
    <w:p>
      <w:pPr>
        <w:spacing w:before="0" w:after="0"/>
      </w:pPr>
      <w:r>
        <w:rPr>
          <w:rFonts w:ascii="Times-Roman"/>
          <w:sz w:val="22"/>
          <w:b/>
          <w:u w:val="single"/>
        </w:rPr>
        <w:t>AtreSeries</w:t>
      </w:r>
    </w:p>
    <w:p>
      <w:pPr>
        <w:spacing w:before="0" w:after="0"/>
      </w:pPr>
      <w:r>
        <w:rPr>
          <w:rFonts w:ascii="Times-Roman"/>
          <w:sz w:val="22"/>
          <w:b/>
          <w:u w:val="single"/>
        </w:rPr>
        <w:t>DOMINGO 04-12-2022 </w:t>
      </w:r>
    </w:p>
    <w:p>
      <w:pPr>
        <w:spacing w:before="0" w:after="0"/>
      </w:pPr>
      <w:r>
        <w:rPr>
          <w:rFonts w:ascii="Times-Roman"/>
          <w:sz w:val="22"/>
          <w:b/>
        </w:rPr>
        <w:t/>
      </w:r>
    </w:p>
    <w:tbl>
      <w:tblPr>
        <w:tblW w:w="5000" w:type="pct"/>
        <w:tblBorders>
          <w:top w:val="none" w:sz="0"/>
          <w:bottom w:val="none" w:sz="0"/>
          <w:left w:val="none" w:sz="0"/>
          <w:right w:val="none" w:sz="0"/>
          <w:insideH w:val="none" w:sz="0"/>
          <w:insideV w:val="none" w:sz="0"/>
        </w:tblBorders>
      </w:tblPr>
      <w:tr>
        <w:tc>
          <w:tcPr>
            <w:tcW w:w="2400" w:type="dxa"/>
          </w:tcPr>
          <w:p>
            <w:r>
              <w:rPr>
                <w:rFonts w:ascii="Times-Roman"/>
                <w:sz w:val="22"/>
                <w:b/>
              </w:rPr>
              <w:t>06:00</w:t>
            </w:r>
          </w:p>
        </w:tc>
        <w:tc>
          <w:tcPr>
            <w:tcW w:w="24000" w:type="dxa"/>
          </w:tcPr>
          <w:p>
            <w:r/>
            <w:r>
              <w:rPr>
                <w:rFonts w:ascii="Times-Roman"/>
                <w:sz w:val="22"/>
                <w:b/>
              </w:rPr>
              <w:t>MÁS DE SERIES-MAS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r>
              <w:rPr>
                <w:rFonts w:ascii="Times-Roman"/>
                <w:sz w:val="22"/>
                <w:b/>
              </w:rPr>
              <w:t> (Subt. para sordos)</w:t>
            </w:r>
          </w:p>
        </w:tc>
      </w:tr>
      <w:tr>
        <w:tc>
          <w:tcPr>
            <w:tcW w:w="2400" w:type="dxa"/>
          </w:tcPr>
          <w:p>
            <w:r>
              <w:rPr>
                <w:rFonts w:ascii="Times-Roman"/>
                <w:sz w:val="22"/>
                <w:b/>
              </w:rPr>
              <w:t>06:30</w:t>
            </w:r>
          </w:p>
        </w:tc>
        <w:tc>
          <w:tcPr>
            <w:tcW w:w="24000" w:type="dxa"/>
          </w:tcPr>
          <w:p>
            <w:r/>
            <w:r>
              <w:rPr>
                <w:rFonts w:ascii="Times-Roman"/>
                <w:sz w:val="22"/>
                <w:b/>
              </w:rPr>
              <w:t>POP UP ALLÍ ABAJO</w:t>
            </w:r>
            <w:r>
              <w:rPr>
                <w:rFonts w:ascii="Times-Roman"/>
                <w:sz w:val="22"/>
              </w:rPr>
              <w:t>(+7)</w:t>
            </w:r>
            <w:r>
              <w:rPr>
                <w:rFonts w:ascii="Times-Roman"/>
                <w:sz w:val="22"/>
              </w:rPr>
              <w:t>(COMEDIA)</w:t>
            </w:r>
            <w:r>
              <w:rPr>
                <w:rFonts w:ascii="Times-Roman"/>
                <w:sz w:val="22"/>
                <w:i/>
              </w:rPr>
              <w:t>Narra las aventuras de Iñaki, (Jon Plazaola) un vasco que con 40 años sólo ha salido de Euskadi para ir a Francia a echar gasolina barata.</w:t>
            </w:r>
            <w:r>
              <w:rPr>
                <w:rFonts w:ascii="Times-Roman"/>
                <w:sz w:val="22"/>
                <w:i/>
              </w:rPr>
              <w:br/>
              <w:t>Emisión de los capítulos de Allí abajo, con comentarios añadidos sobre el reparto, curiosidades de rodaje, etc</w:t>
            </w:r>
            <w:r>
              <w:rPr>
                <w:rFonts w:ascii="Times-Roman"/>
                <w:sz w:val="22"/>
                <w:b/>
              </w:rPr>
              <w:t> (Subt. para sordos)</w:t>
            </w:r>
          </w:p>
        </w:tc>
      </w:tr>
      <w:tr>
        <w:tc>
          <w:tcPr>
            <w:tcW w:w="2400" w:type="dxa"/>
          </w:tcPr>
          <w:p>
            <w:r>
              <w:rPr>
                <w:rFonts w:ascii="Times-Roman"/>
                <w:sz w:val="22"/>
                <w:b/>
              </w:rPr>
              <w:t>10:20</w:t>
            </w:r>
          </w:p>
        </w:tc>
        <w:tc>
          <w:tcPr>
            <w:tcW w:w="24000" w:type="dxa"/>
          </w:tcPr>
          <w:p>
            <w:r/>
            <w:r>
              <w:rPr>
                <w:rFonts w:ascii="Times-Roman"/>
                <w:sz w:val="22"/>
                <w:b/>
              </w:rPr>
              <w:t>CRIMEN EN EL PARAÍSO</w:t>
            </w:r>
            <w:r>
              <w:rPr>
                <w:rFonts w:ascii="Times-Roman"/>
                <w:sz w:val="22"/>
              </w:rPr>
              <w:t>(+7)</w:t>
            </w:r>
            <w:r>
              <w:rPr>
                <w:rFonts w:ascii="Times-Roman"/>
                <w:sz w:val="22"/>
              </w:rPr>
              <w:t>(SIN DEFINIR)</w:t>
            </w:r>
            <w:r>
              <w:rPr>
                <w:rFonts w:ascii="Times-Roman"/>
                <w:sz w:val="22"/>
                <w:i/>
              </w:rPr>
              <w:t>La historia se centra en el personaje de Richard Poole, un policía inglés de carácter huraño que llega a la isla caribeña de Saint-Marie para resolver el asesinato de un compañero.</w:t>
            </w:r>
            <w:r>
              <w:rPr>
                <w:rFonts w:ascii="Times-Roman"/>
                <w:sz w:val="22"/>
                <w:b/>
              </w:rPr>
              <w:t> (Subt. para sordos)</w:t>
            </w:r>
          </w:p>
        </w:tc>
      </w:tr>
      <w:tr>
        <w:tc>
          <w:tcPr>
            <w:tcW w:w="2400" w:type="dxa"/>
          </w:tcPr>
          <w:p>
            <w:r>
              <w:rPr>
                <w:rFonts w:ascii="Times-Roman"/>
                <w:sz w:val="22"/>
                <w:b/>
              </w:rPr>
              <w:t>12:35</w:t>
            </w:r>
          </w:p>
        </w:tc>
        <w:tc>
          <w:tcPr>
            <w:tcW w:w="24000" w:type="dxa"/>
          </w:tcPr>
          <w:p>
            <w:r/>
            <w:r>
              <w:rPr>
                <w:rFonts w:ascii="Times-Roman"/>
                <w:sz w:val="22"/>
                <w:b/>
              </w:rPr>
              <w:t>CRIMEN EN EL PARAÍSO</w:t>
            </w:r>
            <w:r>
              <w:rPr>
                <w:rFonts w:ascii="Times-Roman"/>
                <w:sz w:val="22"/>
              </w:rPr>
              <w:t>(+7)</w:t>
            </w:r>
            <w:r>
              <w:rPr>
                <w:rFonts w:ascii="Times-Roman"/>
                <w:sz w:val="22"/>
              </w:rPr>
              <w:t>(-)</w:t>
            </w:r>
            <w:r>
              <w:rPr>
                <w:rFonts w:ascii="Times-Roman"/>
                <w:sz w:val="22"/>
                <w:b/>
              </w:rPr>
              <w:t> (Subt. para sordos)</w:t>
            </w:r>
          </w:p>
        </w:tc>
      </w:tr>
      <w:tr>
        <w:tc>
          <w:tcPr>
            <w:tcW w:w="2400" w:type="dxa"/>
          </w:tcPr>
          <w:p>
            <w:r>
              <w:rPr>
                <w:rFonts w:ascii="Times-Roman"/>
                <w:sz w:val="22"/>
                <w:b/>
              </w:rPr>
              <w:t>14:51</w:t>
            </w:r>
          </w:p>
        </w:tc>
        <w:tc>
          <w:tcPr>
            <w:tcW w:w="24000" w:type="dxa"/>
          </w:tcPr>
          <w:p>
            <w:r/>
            <w:r>
              <w:rPr>
                <w:rFonts w:ascii="Times-Roman"/>
                <w:sz w:val="22"/>
                <w:b/>
              </w:rPr>
              <w:t>CRIMEN EN EL PARAÍSO</w:t>
            </w:r>
            <w:r>
              <w:rPr>
                <w:rFonts w:ascii="Times-Roman"/>
                <w:sz w:val="22"/>
              </w:rPr>
              <w:t>(+7)</w:t>
            </w:r>
            <w:r>
              <w:rPr>
                <w:rFonts w:ascii="Times-Roman"/>
                <w:sz w:val="22"/>
              </w:rPr>
              <w:t>(SIN DEFINIR)</w:t>
            </w:r>
            <w:r>
              <w:rPr>
                <w:rFonts w:ascii="Times-Roman"/>
                <w:sz w:val="22"/>
                <w:i/>
              </w:rPr>
              <w:t>La historia se centra en el personaje de Richard Poole, un policía inglés de carácter huraño que llega a la isla caribeña de Saint-Marie para resolver el asesinato de un compañero.</w:t>
            </w:r>
            <w:r>
              <w:rPr>
                <w:rFonts w:ascii="Times-Roman"/>
                <w:sz w:val="22"/>
                <w:b/>
              </w:rPr>
              <w:t> (Subt. para sordos)</w:t>
            </w:r>
          </w:p>
        </w:tc>
      </w:tr>
      <w:tr>
        <w:tc>
          <w:tcPr>
            <w:tcW w:w="2400" w:type="dxa"/>
          </w:tcPr>
          <w:p>
            <w:r>
              <w:rPr>
                <w:rFonts w:ascii="Times-Roman"/>
                <w:sz w:val="22"/>
                <w:b/>
              </w:rPr>
              <w:t>15:59</w:t>
            </w:r>
          </w:p>
        </w:tc>
        <w:tc>
          <w:tcPr>
            <w:tcW w:w="24000" w:type="dxa"/>
          </w:tcPr>
          <w:p>
            <w:r/>
            <w:r>
              <w:rPr>
                <w:rFonts w:ascii="Times-Roman"/>
                <w:sz w:val="22"/>
                <w:b/>
              </w:rPr>
              <w:t>CRIMEN EN EL PARAÍSO</w:t>
            </w:r>
            <w:r>
              <w:rPr>
                <w:rFonts w:ascii="Times-Roman"/>
                <w:sz w:val="22"/>
              </w:rPr>
              <w:t>(+7)</w:t>
            </w:r>
            <w:r>
              <w:rPr>
                <w:rFonts w:ascii="Times-Roman"/>
                <w:sz w:val="22"/>
              </w:rPr>
              <w:t>(SIN DEFINIR)</w:t>
            </w:r>
            <w:r>
              <w:rPr>
                <w:rFonts w:ascii="Times-Roman"/>
                <w:sz w:val="22"/>
                <w:i/>
              </w:rPr>
              <w:t> La historia se centra en el personaje de Richard Poole, un policía inglés de carácter huraño que llega a la isla caribeña de Saint-Marie para resolver el asesinato de un compañero.</w:t>
            </w:r>
            <w:r>
              <w:rPr>
                <w:rFonts w:ascii="Times-Roman"/>
                <w:sz w:val="22"/>
                <w:b/>
              </w:rPr>
              <w:t> (Subt. para sordos)</w:t>
            </w:r>
          </w:p>
        </w:tc>
      </w:tr>
      <w:tr>
        <w:tc>
          <w:tcPr>
            <w:tcW w:w="2400" w:type="dxa"/>
          </w:tcPr>
          <w:p>
            <w:r>
              <w:rPr>
                <w:rFonts w:ascii="Times-Roman"/>
                <w:sz w:val="22"/>
                <w:b/>
              </w:rPr>
              <w:t>18:15</w:t>
            </w:r>
          </w:p>
        </w:tc>
        <w:tc>
          <w:tcPr>
            <w:tcW w:w="24000" w:type="dxa"/>
          </w:tcPr>
          <w:p>
            <w:r/>
            <w:r>
              <w:rPr>
                <w:rFonts w:ascii="Times-Roman"/>
                <w:sz w:val="22"/>
                <w:b/>
              </w:rPr>
              <w:t>TANDEM</w:t>
            </w:r>
            <w:r>
              <w:rPr>
                <w:rFonts w:ascii="Times-Roman"/>
                <w:sz w:val="22"/>
              </w:rPr>
              <w:t>(+12)</w:t>
            </w:r>
            <w:r>
              <w:rPr>
                <w:rFonts w:ascii="Times-Roman"/>
                <w:sz w:val="22"/>
              </w:rPr>
              <w:t>(-)</w:t>
            </w:r>
            <w:r>
              <w:rPr>
                <w:rFonts w:ascii="Times-Roman"/>
                <w:sz w:val="22"/>
                <w:i/>
              </w:rPr>
              <w:t>La comandante Léa Soler acaba de asumir el cargo de jefa de la división de investigaciones de Montpellier, lo que significa que trabajará con el ayudante Paul Marchal, que es brillante pero totalmente incontrolable. Lo inesperado es que ambos se están divorciando, mientras tienen que trabajar juntos en distintas investigaciones. Además, deberán continuar educando a sus dos hijos adolescentes.
</w:t>
            </w:r>
            <w:r>
              <w:rPr>
                <w:rFonts w:ascii="Times-Roman"/>
                <w:sz w:val="22"/>
                <w:b/>
              </w:rPr>
              <w:t> (Subt. para sordos)</w:t>
            </w:r>
          </w:p>
        </w:tc>
      </w:tr>
      <w:tr>
        <w:tc>
          <w:tcPr>
            <w:tcW w:w="2400" w:type="dxa"/>
          </w:tcPr>
          <w:p>
            <w:r>
              <w:rPr>
                <w:rFonts w:ascii="Times-Roman"/>
                <w:sz w:val="22"/>
                <w:b/>
              </w:rPr>
              <w:t>22:30</w:t>
            </w:r>
          </w:p>
        </w:tc>
        <w:tc>
          <w:tcPr>
            <w:tcW w:w="24000" w:type="dxa"/>
          </w:tcPr>
          <w:p>
            <w:r/>
            <w:r>
              <w:rPr>
                <w:rFonts w:ascii="Times-Roman"/>
                <w:sz w:val="22"/>
                <w:b/>
              </w:rPr>
              <w:t>CRIMEN EN EL PACÍFICO</w:t>
            </w:r>
            <w:r>
              <w:rPr>
                <w:rFonts w:ascii="Times-Roman"/>
                <w:sz w:val="22"/>
              </w:rPr>
              <w:t>(+12)</w:t>
            </w:r>
            <w:r>
              <w:rPr>
                <w:rFonts w:ascii="Times-Roman"/>
                <w:sz w:val="22"/>
              </w:rPr>
              <w:t>(POLICIACO)</w:t>
            </w:r>
            <w:r>
              <w:rPr>
                <w:rFonts w:ascii="Times-Roman"/>
                <w:sz w:val="22"/>
                <w:i/>
              </w:rPr>
              <w:t>Jackson Bellerose, un investigador policial de Martinica, se traslada a Nouméa, Nueva Caledonia, después de trabajar durante algún tiempo en la Francia metropolitana. </w:t>
            </w:r>
            <w:r>
              <w:rPr>
                <w:rFonts w:ascii="Times-Roman"/>
                <w:sz w:val="22"/>
                <w:b/>
              </w:rPr>
              <w:t> (Subt. para sordos)</w:t>
            </w:r>
          </w:p>
        </w:tc>
      </w:tr>
      <w:tr>
        <w:tc>
          <w:tcPr>
            <w:tcW w:w="2400" w:type="dxa"/>
          </w:tcPr>
          <w:p>
            <w:r>
              <w:rPr>
                <w:rFonts w:ascii="Times-Roman"/>
                <w:sz w:val="22"/>
                <w:b/>
              </w:rPr>
              <w:t>02:40</w:t>
            </w:r>
          </w:p>
        </w:tc>
        <w:tc>
          <w:tcPr>
            <w:tcW w:w="24000" w:type="dxa"/>
          </w:tcPr>
          <w:p>
            <w:r/>
            <w:r>
              <w:rPr>
                <w:rFonts w:ascii="Times-Roman"/>
                <w:sz w:val="22"/>
                <w:b/>
              </w:rPr>
              <w:t>CRIMEN EN EL TRÓPICO </w:t>
            </w:r>
            <w:r>
              <w:rPr>
                <w:rFonts w:ascii="Times-Roman"/>
                <w:sz w:val="22"/>
              </w:rPr>
              <w:t>(+12)</w:t>
            </w:r>
            <w:r>
              <w:rPr>
                <w:rFonts w:ascii="Times-Roman"/>
                <w:sz w:val="22"/>
              </w:rPr>
              <w:t>(-)</w:t>
            </w:r>
            <w:r>
              <w:rPr>
                <w:rFonts w:ascii="Times-Roman"/>
                <w:sz w:val="22"/>
                <w:i/>
              </w:rPr>
              <w:t>La serie cuenta la historia de dos investigadoras: Melissa, una madre soltera que, aunque nació en la isla, se fue a Francia tras la muerte de su madre y no ha vuelto desde entonces, y Gaelle, una treintañera obstinada e impulsiva, que conoce la isla como la palma de su mano.
</w:t>
            </w:r>
            <w:r>
              <w:rPr>
                <w:rFonts w:ascii="Times-Roman"/>
                <w:sz w:val="22"/>
                <w:b/>
              </w:rPr>
              <w:t> (Subt. para sordos)</w:t>
            </w:r>
          </w:p>
        </w:tc>
      </w:tr>
      <w:tr>
        <w:tc>
          <w:tcPr>
            <w:tcW w:w="2400" w:type="dxa"/>
          </w:tcPr>
          <w:p>
            <w:r>
              <w:rPr>
                <w:rFonts w:ascii="Times-Roman"/>
                <w:sz w:val="22"/>
                <w:b/>
              </w:rPr>
              <w:t>03:30</w:t>
            </w:r>
          </w:p>
        </w:tc>
        <w:tc>
          <w:tcPr>
            <w:tcW w:w="24000" w:type="dxa"/>
          </w:tcPr>
          <w:p>
            <w:r/>
            <w:r>
              <w:rPr>
                <w:rFonts w:ascii="Times-Roman"/>
                <w:sz w:val="22"/>
                <w:b/>
              </w:rPr>
              <w:t>LOS HOMBRES DE PACO </w:t>
            </w:r>
            <w:r>
              <w:rPr>
                <w:rFonts w:ascii="Times-Roman"/>
                <w:sz w:val="22"/>
              </w:rPr>
              <w:t>(+16)</w:t>
            </w:r>
            <w:r>
              <w:rPr>
                <w:rFonts w:ascii="Times-Roman"/>
                <w:sz w:val="22"/>
              </w:rPr>
              <w:t>(COMEDIA)</w:t>
            </w:r>
            <w:r>
              <w:rPr>
                <w:rFonts w:ascii="Times-Roman"/>
                <w:sz w:val="22"/>
                <w:i/>
              </w:rPr>
              <w:t>La serie sigue el alocado día a día del inspector Paco Miranda y su equipo en una de las comisarías más conflictivas de la ciudad, donde intentarán resolver los casos con más intención que acierto.</w:t>
            </w:r>
            <w:r>
              <w:rPr>
                <w:rFonts w:ascii="Times-Roman"/>
                <w:sz w:val="22"/>
                <w:i/>
              </w:rPr>
              <w:br/>
              <w:t>La serie sigue el alocado día a día del inspector Paco Miranda y su equipo en una de las comisarías más conflictivas de la ciudad, donde intentarán resolver los casos con más intención que acierto.</w:t>
            </w:r>
            <w:r>
              <w:rPr>
                <w:rFonts w:ascii="Times-Roman"/>
                <w:sz w:val="22"/>
                <w:b/>
              </w:rPr>
              <w:t> (Subt. para sordos)</w:t>
            </w:r>
          </w:p>
        </w:tc>
      </w:tr>
      <w:tr>
        <w:tc>
          <w:tcPr>
            <w:tcW w:w="2400" w:type="dxa"/>
          </w:tcPr>
          <w:p>
            <w:r>
              <w:rPr>
                <w:rFonts w:ascii="Times-Roman"/>
                <w:sz w:val="22"/>
                <w:b/>
              </w:rPr>
              <w:t>05:50</w:t>
            </w:r>
          </w:p>
        </w:tc>
        <w:tc>
          <w:tcPr>
            <w:tcW w:w="24000" w:type="dxa"/>
          </w:tcPr>
          <w:p>
            <w:r/>
            <w:r>
              <w:rPr>
                <w:rFonts w:ascii="Times-Roman"/>
                <w:sz w:val="22"/>
                <w:b/>
              </w:rPr>
              <w:t>MÁS DE SERIES-ATRESSERIES MAS DE SERIES</w:t>
            </w:r>
            <w:r>
              <w:rPr>
                <w:rFonts w:ascii="Times-Roman"/>
                <w:sz w:val="22"/>
              </w:rPr>
              <w:t>(+12)</w:t>
            </w:r>
            <w:r>
              <w:rPr>
                <w:rFonts w:ascii="Times-Roman"/>
                <w:sz w:val="22"/>
              </w:rPr>
              <w:t>(DOCUMENTAL)</w:t>
            </w:r>
            <w:r>
              <w:rPr>
                <w:rFonts w:ascii="Times-Roman"/>
                <w:sz w:val="22"/>
                <w:i/>
              </w:rPr>
              <w:t>Programa de producción propia de Atreseries que muestra curiosidades sobre las series de Atresmedia.</w:t>
            </w:r>
            <w:r>
              <w:rPr>
                <w:rFonts w:ascii="Times-Roman"/>
                <w:sz w:val="22"/>
                <w:b/>
              </w:rPr>
              <w:t> (Subt. para sordos)</w:t>
            </w:r>
          </w:p>
        </w:tc>
      </w:tr>
    </w:tbl>
  </w:body>
</w:document>
</file>